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70" w:rsidRDefault="00927670" w:rsidP="00927670"/>
    <w:p w:rsidR="00927670" w:rsidRDefault="00927670" w:rsidP="00927670">
      <w:r>
        <w:t>I</w:t>
      </w:r>
      <w:r>
        <w:t xml:space="preserve">t is time to move on to the problem </w:t>
      </w:r>
      <w:r>
        <w:t>identification</w:t>
      </w:r>
      <w:r>
        <w:t xml:space="preserve"> and </w:t>
      </w:r>
      <w:r>
        <w:t>construction</w:t>
      </w:r>
      <w:r>
        <w:t xml:space="preserve"> of the TWOS matrix.</w:t>
      </w:r>
      <w:r>
        <w:t xml:space="preserve"> The company is GE (General electric)</w:t>
      </w:r>
    </w:p>
    <w:p w:rsidR="00927670" w:rsidRDefault="00927670" w:rsidP="00927670">
      <w:r>
        <w:t>Y</w:t>
      </w:r>
      <w:r>
        <w:t xml:space="preserve">our duty is to identify the main problems/issues that your firm is currently facing, and also identify a set of secondary problems. Main or primary issues are those requiring immediate attention for the firm to achieve its goal and objectives (mostly to maximize profits but not limited to). </w:t>
      </w:r>
    </w:p>
    <w:p w:rsidR="00927670" w:rsidRDefault="00927670" w:rsidP="00927670">
      <w:r>
        <w:t xml:space="preserve">Secondary problems are also important for the firm and normally derive from failure to achieve its main goals and objectives along with its mission and vision. Thus, I expect that you as a group will spend a significant amount of time identifying these problems and providing a ranking according to their relevance. In this identification process is important to distinguish </w:t>
      </w:r>
      <w:r>
        <w:t>between recurrent</w:t>
      </w:r>
      <w:r>
        <w:t xml:space="preserve"> problems (those requiring policies and procedures such as hiring practices) and those that involve actual decision making because of their less frequent </w:t>
      </w:r>
      <w:r>
        <w:t>occurrence</w:t>
      </w:r>
      <w:r>
        <w:t xml:space="preserve"> (such as a M&amp;A process).</w:t>
      </w:r>
    </w:p>
    <w:p w:rsidR="00927670" w:rsidRDefault="00927670" w:rsidP="00927670"/>
    <w:p w:rsidR="00927670" w:rsidRDefault="00927670" w:rsidP="00927670">
      <w:r>
        <w:t>In addition, your primary duty is to construct a TWOS matrix and identify a set of feasible strategies (a minimum of 12 strategies must be identified - three per each combination i.e., SO, WO, ST &amp; WT), directly useful to address the main and secondary problems the firm is facing.</w:t>
      </w:r>
    </w:p>
    <w:p w:rsidR="00927670" w:rsidRDefault="00927670" w:rsidP="00927670"/>
    <w:p w:rsidR="00927670" w:rsidRDefault="00927670" w:rsidP="00927670">
      <w:r>
        <w:t xml:space="preserve">It </w:t>
      </w:r>
      <w:r>
        <w:t>should focus on identifying the strategies and discussing why and how they are useful for the company's success. Chapter 6 provides a detail list of Business and Corporate Strategies, but you should also explore further strategies as needed. More information is also available in Chapter 7.</w:t>
      </w:r>
    </w:p>
    <w:p w:rsidR="00D65D6A" w:rsidRDefault="00927670" w:rsidP="00927670">
      <w:r>
        <w:t xml:space="preserve">The textbook used is </w:t>
      </w:r>
      <w:r w:rsidRPr="00927670">
        <w:t xml:space="preserve">Strategic Management and Business Policy, Globalization, Innovation and Sustainability. </w:t>
      </w:r>
      <w:proofErr w:type="spellStart"/>
      <w:r w:rsidRPr="00927670">
        <w:t>Wheelen</w:t>
      </w:r>
      <w:proofErr w:type="spellEnd"/>
      <w:r w:rsidRPr="00927670">
        <w:t>, T.L., J.D. Hunger, A. Hoffman and C. E. Bamford 14th Edition (2015), Pearson Prentice Hall</w:t>
      </w:r>
      <w:r>
        <w:t>.</w:t>
      </w:r>
    </w:p>
    <w:p w:rsidR="00927670" w:rsidRDefault="00927670" w:rsidP="00927670">
      <w:r>
        <w:t>Information about GE can be found in their website.</w:t>
      </w:r>
      <w:bookmarkStart w:id="0" w:name="_GoBack"/>
      <w:bookmarkEnd w:id="0"/>
    </w:p>
    <w:sectPr w:rsidR="0092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0"/>
    <w:rsid w:val="00927670"/>
    <w:rsid w:val="00D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A533"/>
  <w15:chartTrackingRefBased/>
  <w15:docId w15:val="{E7BAF3F9-ADDA-45F3-BA1B-719D63BB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Rabo</dc:creator>
  <cp:keywords/>
  <dc:description/>
  <cp:lastModifiedBy>Sylvia Rabo</cp:lastModifiedBy>
  <cp:revision>1</cp:revision>
  <dcterms:created xsi:type="dcterms:W3CDTF">2017-03-02T04:37:00Z</dcterms:created>
  <dcterms:modified xsi:type="dcterms:W3CDTF">2017-03-02T04:44:00Z</dcterms:modified>
</cp:coreProperties>
</file>